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Default="00F717E1" w:rsidP="00F717E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17E1">
        <w:rPr>
          <w:rFonts w:ascii="Times New Roman" w:hAnsi="Times New Roman" w:cs="Times New Roman"/>
          <w:b/>
          <w:bCs/>
          <w:sz w:val="26"/>
          <w:szCs w:val="26"/>
        </w:rPr>
        <w:t>Лабораторная работа 5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Рассмотренный в предыдущем примере способ взаимодействия имеет очень существенный недостаток, который происходит от выбранного нами протокола взаимодействия между клиентом и сервером (что еще раз подчеркивает важность правильного выбора протокола). Этот недостаток состоит в том, что наш протокол полностью не защищен от ошибок приложения. Предположим, например, что наш клиент при передаче операции заведения новой карты вместо того, чтобы передать три параметра (</w:t>
      </w:r>
      <w:bookmarkStart w:id="0" w:name="keyword15"/>
      <w:bookmarkEnd w:id="0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операции, имя клиента и номер карты), случайно передал четыре - </w:t>
      </w:r>
      <w:bookmarkStart w:id="1" w:name="keyword16"/>
      <w:bookmarkEnd w:id="1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операции, имя клиента, фамилия клиента и номер карты (такое возможно в случае ошибки программиста, реализующего приложение-клиент, или в случае появления новой, расширенной версии приложения). Поскольку сервер ничего об этом не знает, он считает из потока три параметра, а четвертый (номер карты) будет интерпретирован как код следующей операции. Таким образом, использование явной передачи параметров методов может приводить к трудноуловимым ошибкам.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Попробуем модифицировать наше приложение, чтобы избавиться от этого недостатка. Идея состоит в том, чтобы группировать передаваемые </w:t>
      </w:r>
      <w:proofErr w:type="gram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некоторым образом</w:t>
      </w:r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даже в случае изменения их структуры не происходило их перемешивания.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могли бы модифицировать протокол из предыдущего примера, введя в него разделители команд или предусмотрев первоначальный обмен клиента и сервера метаданными, описывающими передаваемые объекты - существует масса способов достичь желаемого результата. Однако, поскольку приложение написано на языке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разумно воспользоваться средствами, уже встроенными в эту платформу. Речь идет о </w:t>
      </w:r>
      <w:bookmarkStart w:id="2" w:name="keyword17"/>
      <w:bookmarkEnd w:id="2"/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сериализации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деле, рассмотрим еще раз нашу задачу. Все, что необходимо, - реализовать механизм обмена структурами данных (или объектами) между клиентом и сервером. И встроенный механизм </w:t>
      </w:r>
      <w:bookmarkStart w:id="3" w:name="keyword18"/>
      <w:bookmarkEnd w:id="3"/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сериализации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нам идеально подходит. Мы будем передавать по сети не отдельные "поля", а целые объекты.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необходимо сделать, - выделить эти "транспортные" объекты. В нашем случае таких объектов будет два - объект "карта" и объект "операция над картой". Поскольку в нашем примере рассматривается система, выполняющая очень небольшое число действий, все операции системы можно свести к двум типам - операции, в которых аргументом является карта целиком, и операции, в которых в качестве аргумента выступает начисление/списание средств с карты. К первому типу относятся операции заведения новой карты и операция получения баланса карты (баланс мы будем считать ее атрибутом), ко второму - операции пополнения баланса и расчета.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CardOperation</w:t>
      </w:r>
      <w:proofErr w:type="spellEnd"/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класс, который мы реализуем, - класс "операция над картой" (</w:t>
      </w:r>
      <w:hyperlink r:id="rId4" w:anchor="example.4.4" w:history="1">
        <w:r w:rsidRPr="00F71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4.4</w:t>
        </w:r>
      </w:hyperlink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4" w:name="example_4.4"/>
      <w:bookmarkEnd w:id="4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com.asw.net.ex2;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6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implements Serializable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7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card,double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amount,Date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operationDate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this.card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card;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this.amount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amount;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this.operationDate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operationDate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 card;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double amount;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Date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operationDate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15  }</w:t>
      </w:r>
      <w:proofErr w:type="gramEnd"/>
    </w:p>
    <w:p w:rsidR="00F717E1" w:rsidRPr="00F717E1" w:rsidRDefault="00F717E1" w:rsidP="00F7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4.4. Транспортный класс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CardOperation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Первое, что стоит отметить: класс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CardOperation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реализующим интерфейс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Serializable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.Этот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интерфейс является "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тэгирующим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он не содержит полей или методов и служит только для того, чтобы сообщить о том, что данный класс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сериализуем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содержит три поля, которые и составляют его полезное наполнение - номер карты, сумма начисляемых/списываемых средств и дата операции.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транспортный класс представляет собой представление карты и выглядит следующим образом (</w:t>
      </w:r>
      <w:hyperlink r:id="rId5" w:anchor="example.4.5" w:history="1">
        <w:r w:rsidRPr="00F71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4.5</w:t>
        </w:r>
      </w:hyperlink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5" w:name="example_4.5"/>
      <w:bookmarkEnd w:id="5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com.asw.net.ex2;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java.io.Serializable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5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Card implements Serializable{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6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Card(String person, Date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String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cardNumber,double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balance){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.person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person;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.createDate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.cardNumber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.balance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balance;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 person;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transient Date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double balance;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toString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return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"Card: cardNumber="+cardNumber+"\tBalance="+balance+"\tPerson="+person+"\tCreateDate="+createDate+"";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18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19  }</w:t>
      </w:r>
      <w:proofErr w:type="gramEnd"/>
    </w:p>
    <w:p w:rsidR="00F717E1" w:rsidRPr="00F717E1" w:rsidRDefault="00F717E1" w:rsidP="00F7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4.5. Транспортный класс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его тоже предстоит передавать по сети, он также объявлен как </w:t>
      </w:r>
      <w:bookmarkStart w:id="6" w:name="keyword19"/>
      <w:bookmarkEnd w:id="6"/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сериализуемый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 следующие поля: ФИО клиента, дату заведения карты, номер карты и текущий баланс. Для удобства вывода на экран перекрыт метод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toString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распечатывает значения всех полей класса.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Перейдем теперь к серверным классам.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из серверных классов -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anchor="example.4.6" w:history="1">
        <w:r w:rsidRPr="00F71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4.6</w:t>
        </w:r>
      </w:hyperlink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7" w:name="example_4.6"/>
      <w:bookmarkEnd w:id="7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com.asw.net.ex2;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java.net.*;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java.util.Hashtable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6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extends Thread{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7  private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serverPort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7896;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8  private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ServerSocket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ss;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9  private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Hashtable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hash;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void main(String[]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bs = new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bs.start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  hash = new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Hashtable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19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20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run(){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21    try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22      ss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ServerSocket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serverPort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23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("Server started");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24      while(true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){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25  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("new client waiting...");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    Socket s =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ss.accept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27  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("Client accepted");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28  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bcs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this,s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29  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bcs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created");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30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bcs.start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35  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36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38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 card)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39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card.cardNumber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, card);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40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41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(String card, double money)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42    Card c = (Card)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43    if (c==null)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44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("Bad Card number\n");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45      return;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46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47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c.balance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+=money;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48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card,c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49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50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Card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(String card){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51    return (Card)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52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53  }</w:t>
      </w:r>
      <w:proofErr w:type="gramEnd"/>
    </w:p>
    <w:p w:rsidR="00F717E1" w:rsidRPr="00F717E1" w:rsidRDefault="00F717E1" w:rsidP="00F7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4.6. Серверный класс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BillingService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Несложно заметить, что он очень похож на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предыдущего примера. И действительно, он точно так же хранит </w:t>
      </w:r>
      <w:bookmarkStart w:id="8" w:name="keyword20"/>
      <w:bookmarkEnd w:id="8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хэш-таблицу карт, имеет методы для обработки соответствующих событий - добавления новой карты, запроса баланса карты и обработки операций изменения баланса. Основной цикл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run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(строки 21-32) тоже точно такой же - сначала создается серверный сокет, затем ожидаются соединения клиентов. При появлении нового клиента создается экземпляр класса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BillingClientService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(строка 28), который и занимается всем дальнейшим обслуживанием клиента.</w:t>
      </w:r>
    </w:p>
    <w:p w:rsidR="00F717E1" w:rsidRDefault="00F717E1" w:rsidP="00F717E1">
      <w:pPr>
        <w:rPr>
          <w:rFonts w:ascii="Times New Roman" w:hAnsi="Times New Roman" w:cs="Times New Roman"/>
          <w:sz w:val="24"/>
          <w:szCs w:val="24"/>
        </w:rPr>
      </w:pPr>
      <w:r w:rsidRPr="00F717E1">
        <w:rPr>
          <w:rFonts w:ascii="Times New Roman" w:hAnsi="Times New Roman" w:cs="Times New Roman"/>
          <w:sz w:val="24"/>
          <w:szCs w:val="24"/>
        </w:rPr>
        <w:t xml:space="preserve">Однако есть и отличие - теперь в качестве элемента хранения в </w:t>
      </w:r>
      <w:bookmarkStart w:id="9" w:name="keyword21"/>
      <w:bookmarkEnd w:id="9"/>
      <w:r w:rsidRPr="00F717E1">
        <w:rPr>
          <w:rStyle w:val="keyword"/>
          <w:rFonts w:ascii="Times New Roman" w:hAnsi="Times New Roman" w:cs="Times New Roman"/>
          <w:sz w:val="24"/>
          <w:szCs w:val="24"/>
        </w:rPr>
        <w:t>хэш-таблице</w:t>
      </w:r>
      <w:r w:rsidRPr="00F717E1">
        <w:rPr>
          <w:rFonts w:ascii="Times New Roman" w:hAnsi="Times New Roman" w:cs="Times New Roman"/>
          <w:sz w:val="24"/>
          <w:szCs w:val="24"/>
        </w:rPr>
        <w:t xml:space="preserve"> используются экземпляры класса </w:t>
      </w:r>
      <w:proofErr w:type="spellStart"/>
      <w:r w:rsidRPr="00F717E1">
        <w:rPr>
          <w:rFonts w:ascii="Times New Roman" w:hAnsi="Times New Roman" w:cs="Times New Roman"/>
          <w:b/>
          <w:bCs/>
          <w:sz w:val="24"/>
          <w:szCs w:val="24"/>
        </w:rPr>
        <w:t>Card</w:t>
      </w:r>
      <w:proofErr w:type="spellEnd"/>
      <w:r w:rsidRPr="00F7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7E1">
        <w:rPr>
          <w:rFonts w:ascii="Times New Roman" w:hAnsi="Times New Roman" w:cs="Times New Roman"/>
          <w:sz w:val="24"/>
          <w:szCs w:val="24"/>
        </w:rPr>
        <w:t xml:space="preserve">(ключом по-прежнему выступает ее номер), а метод </w:t>
      </w:r>
      <w:proofErr w:type="spellStart"/>
      <w:r w:rsidRPr="00F717E1">
        <w:rPr>
          <w:rFonts w:ascii="Times New Roman" w:hAnsi="Times New Roman" w:cs="Times New Roman"/>
          <w:b/>
          <w:bCs/>
          <w:sz w:val="24"/>
          <w:szCs w:val="24"/>
        </w:rPr>
        <w:t>getCard</w:t>
      </w:r>
      <w:proofErr w:type="spellEnd"/>
      <w:r w:rsidRPr="00F71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7E1">
        <w:rPr>
          <w:rFonts w:ascii="Times New Roman" w:hAnsi="Times New Roman" w:cs="Times New Roman"/>
          <w:sz w:val="24"/>
          <w:szCs w:val="24"/>
        </w:rPr>
        <w:t xml:space="preserve">заменивший метод </w:t>
      </w:r>
      <w:proofErr w:type="spellStart"/>
      <w:r w:rsidRPr="00F717E1">
        <w:rPr>
          <w:rFonts w:ascii="Times New Roman" w:hAnsi="Times New Roman" w:cs="Times New Roman"/>
          <w:b/>
          <w:bCs/>
          <w:sz w:val="24"/>
          <w:szCs w:val="24"/>
        </w:rPr>
        <w:t>getCardBalance</w:t>
      </w:r>
      <w:proofErr w:type="spellEnd"/>
      <w:r w:rsidRPr="00F71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7E1">
        <w:rPr>
          <w:rFonts w:ascii="Times New Roman" w:hAnsi="Times New Roman" w:cs="Times New Roman"/>
          <w:sz w:val="24"/>
          <w:szCs w:val="24"/>
        </w:rPr>
        <w:t xml:space="preserve">возвращает не скалярное значение, а экземпляр класса </w:t>
      </w:r>
      <w:proofErr w:type="spellStart"/>
      <w:r w:rsidRPr="00F717E1">
        <w:rPr>
          <w:rFonts w:ascii="Times New Roman" w:hAnsi="Times New Roman" w:cs="Times New Roman"/>
          <w:b/>
          <w:bCs/>
          <w:sz w:val="24"/>
          <w:szCs w:val="24"/>
        </w:rPr>
        <w:t>Card</w:t>
      </w:r>
      <w:proofErr w:type="spellEnd"/>
      <w:r w:rsidRPr="00F717E1">
        <w:rPr>
          <w:rFonts w:ascii="Times New Roman" w:hAnsi="Times New Roman" w:cs="Times New Roman"/>
          <w:sz w:val="24"/>
          <w:szCs w:val="24"/>
        </w:rPr>
        <w:t>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отличия от примера из предыдущего раздела имеет класс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BillingClientService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anchor="example.4.7" w:history="1">
        <w:r w:rsidRPr="00F71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4.7</w:t>
        </w:r>
      </w:hyperlink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BillingClientService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0" w:name="example_4.7"/>
      <w:bookmarkEnd w:id="10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com.asw.net.ex2;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java.net.*;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5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extends Thread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ObjectInputStream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ois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ObjectOutputStream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bs;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9  Socket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11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bs,Socket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("Constructor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\n");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  this.bs = bs;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this.s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s;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  try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this.oos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ObjectOutputStream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s.getOutputStream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this.ois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ObjectInputStream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s.getInputStream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18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19      // TODO Auto-generated catch block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22  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23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("Stream`s done \n socket="+s);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24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25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run(){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ClientService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thread started\n");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27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boolean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work = true;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28    while (work)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29      int command;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30      Object o;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31      try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      o =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ois.readObject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();            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      if (o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instanceof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Card[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])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    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Card[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] cards = (Card[])o;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35          for (int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=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0;i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cards.length;i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++){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36    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bs.addNewCard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(cards[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]);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  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38  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}else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if (o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instanceof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[]){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39  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 =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[])o;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40          for (int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=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0;i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co.length;i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++){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41    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bs.addMoney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(co[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].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card,co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].amount);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42    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43  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}else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if (o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instanceof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44  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oos.writeObject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bs.getCard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((String)o));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45  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}else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("Bad operation");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46      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47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48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49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ClassNotFoundException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50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51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52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53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54  }</w:t>
      </w:r>
      <w:proofErr w:type="gramEnd"/>
    </w:p>
    <w:p w:rsidR="00F717E1" w:rsidRPr="00F717E1" w:rsidRDefault="00F717E1" w:rsidP="00F7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4.7. Класс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BillingClientService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в качестве </w:t>
      </w:r>
      <w:bookmarkStart w:id="11" w:name="keyword22"/>
      <w:bookmarkEnd w:id="11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потоков ввода-вывода он использует, соответственно,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ObjectInputStream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ObjectOutputStream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.Эти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высокоуровневые потомки от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InputStream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OutputStream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возможность оперировать с целыми объектами, а не со значениями </w:t>
      </w:r>
      <w:bookmarkStart w:id="12" w:name="keyword23"/>
      <w:bookmarkEnd w:id="12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примитивных типов, как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DataInputStream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DataOutputStream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предыдущего примера. Конструируются они, как и следовало ожидать, принимая в качестве параметров базовый класс (строки 16,17).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класс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BillingClientService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потомком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Thread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,вся</w:t>
      </w:r>
      <w:proofErr w:type="spellEnd"/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функциональность сконцентрирована в методе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run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.Так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как и в предыдущем примере, этот метод представляет собой цикл ожидания сообщений от клиента. Однако метод чтения клиентских сообщений значительно отличается от метода, рассмотренного в предыдущем примере. В данном случае, при использовании метода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readObject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ObjectInputStream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,считывается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посланного клиентом класса (строка 32). Поскольку неизвестно заранее, какие именно классы прислал клиент (напомним, транспортных классов в нашей системе два - класс карт и класс операций над ними), осуществляется проверка типов (строки 33, 38, 43). Если присланный объект оказался массивом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,то</w:t>
      </w:r>
      <w:proofErr w:type="spellEnd"/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его преобразование к этому типу (строка 34), после чего в цикле производится вызов соответствующего метода создания новой карты, в качестве параметра которому передается соответствующий элемент массива, т.е. значение типа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присланный объект оказывается массивом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CardOperation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,осуществляется</w:t>
      </w:r>
      <w:proofErr w:type="spellEnd"/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bookmarkStart w:id="13" w:name="keyword24"/>
      <w:bookmarkEnd w:id="13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к типу "массив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CardOperation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* (строка 39) и в цикле вызывается метод изменения баланса.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присланный объект оказался объектом класса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String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,то</w:t>
      </w:r>
      <w:proofErr w:type="spellEnd"/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интерпретируем этот вызов как запрос карты по ее номеру и отправляем карту клиенту (строка 44).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обратить внимание на простоту этой операции. Все, что нужно сделать, - вызвать метод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writeObject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ObjectOutputStream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.Поскольку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как </w:t>
      </w:r>
      <w:bookmarkStart w:id="14" w:name="keyword25"/>
      <w:bookmarkEnd w:id="14"/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сериализуемый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экземпляр этого класса, возвращенный методом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getCard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,будет</w:t>
      </w:r>
      <w:proofErr w:type="spellEnd"/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"упакован", т.е. преобразован в некий служебный формат, который может быть сохранен во внешнем файле, отправлен по сети и т.д. В этом формате будут сохранены все текущие значения полей объекта, а значит, после восстановления мы получим точную копию сохраненного объекта.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для передачи копии карты клиенту сервер вызывает метод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writeObject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должен прочитать карту соответствующим вызовом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readObject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bookmarkStart w:id="15" w:name="keyword26"/>
      <w:bookmarkEnd w:id="15"/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сериализации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отчетливо понимать, что принимающая сторона получает копию объекта, а не сам объект. Так, если сервер передаст клиенту карту с номером "1", а клиент, получив ее, изменит в ней поле баланса, значение баланса у карты "1" на сервере не изменится, поскольку изменения эти произойдут лишь в клиентской копии.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</w:t>
      </w:r>
      <w:proofErr w:type="spellEnd"/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клиента (класс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anchor="example.4.8" w:history="1">
        <w:r w:rsidRPr="00F71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4.8</w:t>
        </w:r>
      </w:hyperlink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похожа на реализацию из предыдущего примера, за исключением, конечно, способа передачи данных.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запуска теста - вызов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startTest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метода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main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77) - происходит соединение с сервером -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connectToServer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18), после чего формируется два массива. Первый массив содержит объекты класса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(это те карты, которые затем будут переданы на сервер для их заведения), второй - массив из 30000 операций над этими картами. Вызов метода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processCard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23) передает на сервер массив карт, вызов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processOperation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(строка 34) передает на сервер массив операций.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передачи методы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processCard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processOperation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уже знакомый нам метод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writeObject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ObjectOutputStream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E1" w:rsidRPr="00F717E1" w:rsidRDefault="00F717E1" w:rsidP="00F71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соответствующие карты и операции по ним переданы для обработки на сервер, с помощью вызовов метода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getCard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сервера запрашиваются копии соответствующих объектов. Поскольку у класса </w:t>
      </w:r>
      <w:proofErr w:type="spell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6" w:name="keyword27"/>
      <w:bookmarkEnd w:id="16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переопределен метод </w:t>
      </w:r>
      <w:proofErr w:type="spellStart"/>
      <w:proofErr w:type="gramStart"/>
      <w:r w:rsidRPr="00F7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toString</w:t>
      </w: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,полученные</w:t>
      </w:r>
      <w:proofErr w:type="spellEnd"/>
      <w:proofErr w:type="gram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могут быть выведены в консоль, что позволяет убедиться в том, что балансы карт действительно изменены в соответствии с переданными операциями.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7" w:name="example_4.8"/>
      <w:bookmarkEnd w:id="17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com.asw.net.ex2;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java.net.*;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java.util.Date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  import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7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9  int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serverPort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7896;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10  String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serverName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Socket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ObjectInputStream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ois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ObjectOutputStream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serverName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this.serverName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serverName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startTest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18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connectToServer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      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Card[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] cards = {new Card("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Piter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",new Date(),"1",0.0),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          new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Stefan",new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Date(),"2",0.0),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22            new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Nataly",new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Date(),"3",0.0)};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23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(cards);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24  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25    int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cnt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30000;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co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cnt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];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27    for (int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cnt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28      switch (i%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3){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29      case 0:  co[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= new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"1",1,new Date());break;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30      case 1:  co[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= new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"2",2,new Date());break;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31      case 2: co[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= new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"3",3,new Date());break;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(co);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35    try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36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: "+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"1"));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: "+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"2"));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38  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: "+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"3"));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39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e1)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40      e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1.printStackTrace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41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ClassNotFoundException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e1)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42      e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1.printStackTrace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43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44  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45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.Object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sync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java.lang.Object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46    synchronized (sync)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47      try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48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49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InterruptedException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50  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51  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52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53    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54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55  void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connectToServer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UnknownHostException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56    s = new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Socket(</w:t>
      </w:r>
      <w:proofErr w:type="spellStart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serverName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serverPort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57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("connection established\n");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58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ois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ObjectInputStream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s.getInputStream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59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ObjectOutputStream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s.getOutputStream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60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("Stream`s done \n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ois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="+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ois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+"\n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="+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61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62  void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[] co) throws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63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(co);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64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oos.writeObject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(co);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65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66  void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(Card[] c) throws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67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: c="+c);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68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oos.writeObject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69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70  Card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card) throws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ClassNotFoundException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71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oos.writeObject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72    return (Card)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ois.readObject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73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74  public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void main(String[]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) throws Exception{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75   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bc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0]);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76    try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77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bc.startTest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78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F717E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79      </w:t>
      </w:r>
      <w:proofErr w:type="spellStart"/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e.printStackTrace</w:t>
      </w:r>
      <w:proofErr w:type="spellEnd"/>
      <w:proofErr w:type="gramEnd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80  </w:t>
      </w: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81  }</w:t>
      </w:r>
      <w:proofErr w:type="gramEnd"/>
    </w:p>
    <w:p w:rsidR="00F717E1" w:rsidRPr="00F717E1" w:rsidRDefault="00F717E1" w:rsidP="00F7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7E1">
        <w:rPr>
          <w:rFonts w:ascii="Courier New" w:eastAsia="Times New Roman" w:hAnsi="Courier New" w:cs="Courier New"/>
          <w:sz w:val="20"/>
          <w:szCs w:val="20"/>
          <w:lang w:eastAsia="ru-RU"/>
        </w:rPr>
        <w:t>82  }</w:t>
      </w:r>
      <w:proofErr w:type="gramEnd"/>
    </w:p>
    <w:p w:rsidR="00F717E1" w:rsidRPr="00F717E1" w:rsidRDefault="00F717E1" w:rsidP="00F7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4.8. Класс </w:t>
      </w:r>
      <w:proofErr w:type="spellStart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BillingClient</w:t>
      </w:r>
      <w:proofErr w:type="spellEnd"/>
      <w:r w:rsidRPr="00F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1" w:rsidRPr="00F717E1" w:rsidRDefault="00F717E1" w:rsidP="00F717E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GoBack"/>
      <w:bookmarkEnd w:id="18"/>
    </w:p>
    <w:sectPr w:rsidR="00F717E1" w:rsidRPr="00F717E1" w:rsidSect="00F71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1"/>
    <w:rsid w:val="00255EF5"/>
    <w:rsid w:val="00832C5C"/>
    <w:rsid w:val="008B495A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3C4"/>
  <w15:chartTrackingRefBased/>
  <w15:docId w15:val="{77455FAA-0CD8-4429-B53B-FA3DD5F2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F717E1"/>
  </w:style>
  <w:style w:type="character" w:customStyle="1" w:styleId="texample">
    <w:name w:val="texample"/>
    <w:basedOn w:val="a0"/>
    <w:rsid w:val="00F717E1"/>
  </w:style>
  <w:style w:type="character" w:styleId="a4">
    <w:name w:val="Hyperlink"/>
    <w:basedOn w:val="a0"/>
    <w:uiPriority w:val="99"/>
    <w:semiHidden/>
    <w:unhideWhenUsed/>
    <w:rsid w:val="00F717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71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17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name">
    <w:name w:val="objectname"/>
    <w:basedOn w:val="a0"/>
    <w:rsid w:val="00F7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633/489/lecture/11077?page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uit.ru/studies/courses/633/489/lecture/11077?page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uit.ru/studies/courses/633/489/lecture/11077?page=3" TargetMode="External"/><Relationship Id="rId5" Type="http://schemas.openxmlformats.org/officeDocument/2006/relationships/hyperlink" Target="https://www.intuit.ru/studies/courses/633/489/lecture/11077?page=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tuit.ru/studies/courses/633/489/lecture/11077?page=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2019-11-22T05:49:00Z</dcterms:created>
  <dcterms:modified xsi:type="dcterms:W3CDTF">2019-11-22T05:52:00Z</dcterms:modified>
</cp:coreProperties>
</file>